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2C" w:rsidRPr="0000422C" w:rsidRDefault="0000422C" w:rsidP="000042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610" w:type="dxa"/>
        <w:tblInd w:w="-318" w:type="dxa"/>
        <w:tblLook w:val="01E0"/>
      </w:tblPr>
      <w:tblGrid>
        <w:gridCol w:w="5019"/>
        <w:gridCol w:w="5591"/>
      </w:tblGrid>
      <w:tr w:rsidR="0000422C" w:rsidRPr="005363D4" w:rsidTr="00C11C99">
        <w:trPr>
          <w:trHeight w:val="3129"/>
        </w:trPr>
        <w:tc>
          <w:tcPr>
            <w:tcW w:w="5019" w:type="dxa"/>
          </w:tcPr>
          <w:p w:rsidR="0000422C" w:rsidRPr="005363D4" w:rsidRDefault="0000422C" w:rsidP="0000422C">
            <w:pPr>
              <w:keepNext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 </w:t>
            </w:r>
            <w:r w:rsidRPr="005363D4">
              <w:rPr>
                <w:rFonts w:ascii="Times New Roman" w:hAnsi="Times New Roman" w:cs="Times New Roman"/>
                <w:b/>
                <w:noProof/>
                <w:spacing w:val="40"/>
                <w:sz w:val="20"/>
                <w:szCs w:val="20"/>
              </w:rPr>
              <w:drawing>
                <wp:inline distT="0" distB="0" distL="0" distR="0">
                  <wp:extent cx="421640" cy="60452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3D4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  </w:t>
            </w:r>
          </w:p>
          <w:p w:rsidR="0000422C" w:rsidRPr="005363D4" w:rsidRDefault="0000422C" w:rsidP="0000422C">
            <w:pPr>
              <w:tabs>
                <w:tab w:val="left" w:pos="-1843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36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Pr="00536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МЧС РОССИИ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ФЕДЕРАЛЬНОЕ  КАЗЕННОЕ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УЧРЕЖДЕНИЕ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«ЦЕНТР  УПРАВЛЕНИЯ  </w:t>
            </w:r>
            <w:proofErr w:type="gramStart"/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</w:t>
            </w:r>
            <w:proofErr w:type="gramEnd"/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КРИЗИСНЫХ </w:t>
            </w:r>
            <w:proofErr w:type="gramStart"/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СИТУАЦИЯХ</w:t>
            </w:r>
            <w:proofErr w:type="gramEnd"/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 ГЛАВНОГО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УПРАВЛЕНИЯ МЧС РОССИИ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 РЕСПУБЛИКЕ АДЫГЕЯ»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gramStart"/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(ФКУ «ЦУКС ГУ МЧС  России</w:t>
            </w:r>
            <w:proofErr w:type="gramEnd"/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 Республике Адыгея»)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smallCaps/>
                <w:sz w:val="20"/>
                <w:szCs w:val="20"/>
              </w:rPr>
              <w:t>ул. Хакурате, 642 г. Майкоп,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smallCaps/>
                <w:sz w:val="20"/>
                <w:szCs w:val="20"/>
              </w:rPr>
              <w:t>Республика Адыгея, 385000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  <w:sz w:val="20"/>
                <w:szCs w:val="20"/>
              </w:rPr>
              <w:t xml:space="preserve">тел.52-78-23, 52-78-24. </w:t>
            </w:r>
            <w:proofErr w:type="gramStart"/>
            <w:r w:rsidRPr="005363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36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63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6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cuks</w:t>
            </w:r>
            <w:proofErr w:type="spellEnd"/>
            <w:r w:rsidRPr="005363D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Start"/>
            <w:r w:rsidRPr="00536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Pr="005363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36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6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6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  <w:r w:rsidRPr="005363D4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>22 мая  2018</w:t>
            </w:r>
          </w:p>
          <w:p w:rsidR="0000422C" w:rsidRPr="005363D4" w:rsidRDefault="0000422C" w:rsidP="0000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00422C" w:rsidRPr="005363D4" w:rsidRDefault="0000422C" w:rsidP="0000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2C" w:rsidRPr="005363D4" w:rsidRDefault="0000422C" w:rsidP="0000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2C" w:rsidRPr="005363D4" w:rsidRDefault="0000422C" w:rsidP="0000422C">
            <w:pPr>
              <w:tabs>
                <w:tab w:val="left" w:pos="1515"/>
                <w:tab w:val="center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D4">
              <w:rPr>
                <w:rFonts w:ascii="Times New Roman" w:hAnsi="Times New Roman" w:cs="Times New Roman"/>
              </w:rPr>
              <w:t>Главам администрации</w:t>
            </w:r>
          </w:p>
          <w:p w:rsidR="0000422C" w:rsidRPr="005363D4" w:rsidRDefault="0000422C" w:rsidP="0000422C">
            <w:pPr>
              <w:framePr w:hSpace="180" w:wrap="around" w:vAnchor="text" w:hAnchor="margin" w:y="18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D4">
              <w:rPr>
                <w:rFonts w:ascii="Times New Roman" w:hAnsi="Times New Roman" w:cs="Times New Roman"/>
              </w:rPr>
              <w:t xml:space="preserve"> муниципального образов</w:t>
            </w:r>
            <w:r w:rsidRPr="005363D4">
              <w:rPr>
                <w:rFonts w:ascii="Times New Roman" w:hAnsi="Times New Roman" w:cs="Times New Roman"/>
              </w:rPr>
              <w:t>а</w:t>
            </w:r>
            <w:r w:rsidRPr="005363D4">
              <w:rPr>
                <w:rFonts w:ascii="Times New Roman" w:hAnsi="Times New Roman" w:cs="Times New Roman"/>
              </w:rPr>
              <w:t xml:space="preserve">ния </w:t>
            </w:r>
          </w:p>
          <w:p w:rsidR="0000422C" w:rsidRPr="005363D4" w:rsidRDefault="0000422C" w:rsidP="0000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D4">
              <w:rPr>
                <w:rFonts w:ascii="Times New Roman" w:hAnsi="Times New Roman" w:cs="Times New Roman"/>
              </w:rPr>
              <w:t>Республики Адыгея</w:t>
            </w:r>
          </w:p>
        </w:tc>
      </w:tr>
    </w:tbl>
    <w:p w:rsidR="0000422C" w:rsidRPr="0000422C" w:rsidRDefault="0000422C" w:rsidP="0000422C">
      <w:pPr>
        <w:pStyle w:val="1"/>
        <w:tabs>
          <w:tab w:val="center" w:pos="5095"/>
        </w:tabs>
        <w:rPr>
          <w:sz w:val="22"/>
          <w:szCs w:val="22"/>
        </w:rPr>
      </w:pPr>
      <w:r w:rsidRPr="0000422C">
        <w:rPr>
          <w:sz w:val="22"/>
          <w:szCs w:val="22"/>
        </w:rPr>
        <w:t>ЭКСТРЕННОЕ ПРЕДУПРЕЖДЕНИЕ</w:t>
      </w:r>
    </w:p>
    <w:p w:rsidR="0000422C" w:rsidRPr="0000422C" w:rsidRDefault="0000422C" w:rsidP="000042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0422C">
        <w:rPr>
          <w:rFonts w:ascii="Times New Roman" w:hAnsi="Times New Roman" w:cs="Times New Roman"/>
          <w:b/>
          <w:bCs/>
          <w:i/>
          <w:iCs/>
        </w:rPr>
        <w:t xml:space="preserve">(по данным </w:t>
      </w:r>
      <w:r w:rsidRPr="0000422C">
        <w:rPr>
          <w:rFonts w:ascii="Times New Roman" w:hAnsi="Times New Roman" w:cs="Times New Roman"/>
          <w:b/>
          <w:i/>
        </w:rPr>
        <w:t xml:space="preserve">ФГБУ </w:t>
      </w:r>
      <w:r w:rsidRPr="0000422C">
        <w:rPr>
          <w:rFonts w:ascii="Times New Roman" w:hAnsi="Times New Roman" w:cs="Times New Roman"/>
          <w:b/>
        </w:rPr>
        <w:t>«</w:t>
      </w:r>
      <w:proofErr w:type="spellStart"/>
      <w:proofErr w:type="gramStart"/>
      <w:r w:rsidRPr="0000422C">
        <w:rPr>
          <w:rFonts w:ascii="Times New Roman" w:hAnsi="Times New Roman" w:cs="Times New Roman"/>
          <w:b/>
          <w:i/>
        </w:rPr>
        <w:t>Северо-Кавказское</w:t>
      </w:r>
      <w:proofErr w:type="spellEnd"/>
      <w:proofErr w:type="gramEnd"/>
      <w:r w:rsidRPr="0000422C">
        <w:rPr>
          <w:rFonts w:ascii="Times New Roman" w:hAnsi="Times New Roman" w:cs="Times New Roman"/>
          <w:b/>
          <w:i/>
        </w:rPr>
        <w:t xml:space="preserve"> УГМС</w:t>
      </w:r>
      <w:r w:rsidRPr="0000422C">
        <w:rPr>
          <w:rFonts w:ascii="Times New Roman" w:hAnsi="Times New Roman" w:cs="Times New Roman"/>
          <w:b/>
        </w:rPr>
        <w:t>»</w:t>
      </w:r>
      <w:r w:rsidRPr="0000422C">
        <w:rPr>
          <w:rFonts w:ascii="Times New Roman" w:hAnsi="Times New Roman" w:cs="Times New Roman"/>
          <w:b/>
          <w:bCs/>
          <w:i/>
          <w:iCs/>
        </w:rPr>
        <w:t>)</w:t>
      </w:r>
    </w:p>
    <w:p w:rsidR="0000422C" w:rsidRPr="0000422C" w:rsidRDefault="0000422C" w:rsidP="000042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0422C" w:rsidRPr="0000422C" w:rsidRDefault="0000422C" w:rsidP="000042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0422C">
        <w:rPr>
          <w:rFonts w:ascii="Times New Roman" w:hAnsi="Times New Roman" w:cs="Times New Roman"/>
          <w:b/>
          <w:bCs/>
        </w:rPr>
        <w:t>До конца суток 22 мая сохранятся сильные ливни, очень сильные дожди в Республике Адыгея</w:t>
      </w:r>
      <w:r w:rsidRPr="0000422C">
        <w:rPr>
          <w:rFonts w:ascii="Times New Roman" w:hAnsi="Times New Roman" w:cs="Times New Roman"/>
          <w:b/>
        </w:rPr>
        <w:t xml:space="preserve">. </w:t>
      </w:r>
    </w:p>
    <w:p w:rsidR="0000422C" w:rsidRPr="0000422C" w:rsidRDefault="0000422C" w:rsidP="0000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/>
        </w:rPr>
      </w:pPr>
      <w:r w:rsidRPr="0000422C">
        <w:rPr>
          <w:rFonts w:ascii="Times New Roman" w:hAnsi="Times New Roman" w:cs="Times New Roman"/>
          <w:b/>
          <w:bCs/>
          <w:lang/>
        </w:rPr>
        <w:t>Прогнозируется</w:t>
      </w:r>
      <w:r w:rsidRPr="0000422C">
        <w:rPr>
          <w:rFonts w:ascii="Times New Roman" w:hAnsi="Times New Roman" w:cs="Times New Roman"/>
          <w:bCs/>
          <w:lang/>
        </w:rPr>
        <w:t>:</w:t>
      </w:r>
      <w:r w:rsidRPr="0000422C">
        <w:rPr>
          <w:rFonts w:ascii="Times New Roman" w:hAnsi="Times New Roman" w:cs="Times New Roman"/>
          <w:lang/>
        </w:rPr>
        <w:t xml:space="preserve"> </w:t>
      </w:r>
      <w:r w:rsidRPr="0000422C">
        <w:rPr>
          <w:rFonts w:ascii="Times New Roman" w:hAnsi="Times New Roman" w:cs="Times New Roman"/>
          <w:bCs/>
          <w:lang/>
        </w:rPr>
        <w:t>возникновение ЧС не выше межмуниципального характера,</w:t>
      </w:r>
      <w:r w:rsidRPr="0000422C">
        <w:rPr>
          <w:rFonts w:ascii="Times New Roman" w:hAnsi="Times New Roman" w:cs="Times New Roman"/>
          <w:bCs/>
          <w:lang/>
        </w:rPr>
        <w:br/>
      </w:r>
      <w:r w:rsidRPr="0000422C">
        <w:rPr>
          <w:rFonts w:ascii="Times New Roman" w:hAnsi="Times New Roman" w:cs="Times New Roman"/>
          <w:bCs/>
          <w:lang/>
        </w:rPr>
        <w:t>и происшествий</w:t>
      </w:r>
      <w:r w:rsidRPr="0000422C">
        <w:rPr>
          <w:rFonts w:ascii="Times New Roman" w:hAnsi="Times New Roman" w:cs="Times New Roman"/>
          <w:bCs/>
          <w:lang/>
        </w:rPr>
        <w:t>,</w:t>
      </w:r>
      <w:r w:rsidRPr="0000422C">
        <w:rPr>
          <w:rFonts w:ascii="Times New Roman" w:hAnsi="Times New Roman" w:cs="Times New Roman"/>
          <w:bCs/>
          <w:lang/>
        </w:rPr>
        <w:t xml:space="preserve"> связанных с </w:t>
      </w:r>
      <w:r w:rsidRPr="0000422C">
        <w:rPr>
          <w:rFonts w:ascii="Times New Roman" w:hAnsi="Times New Roman" w:cs="Times New Roman"/>
          <w:bCs/>
          <w:iCs/>
          <w:lang/>
        </w:rPr>
        <w:t xml:space="preserve">подтоплением пониженных участков, не имеющих естественного стока воды, </w:t>
      </w:r>
      <w:r w:rsidRPr="0000422C">
        <w:rPr>
          <w:rFonts w:ascii="Times New Roman" w:hAnsi="Times New Roman" w:cs="Times New Roman"/>
          <w:bCs/>
          <w:lang/>
        </w:rPr>
        <w:t>размывом берегов рек, прорывом дамб (плотин) прудов;</w:t>
      </w:r>
      <w:r w:rsidRPr="0000422C">
        <w:rPr>
          <w:rFonts w:ascii="Times New Roman" w:hAnsi="Times New Roman" w:cs="Times New Roman"/>
          <w:b/>
          <w:bCs/>
          <w:lang/>
        </w:rPr>
        <w:t xml:space="preserve"> </w:t>
      </w:r>
      <w:r w:rsidRPr="0000422C">
        <w:rPr>
          <w:rFonts w:ascii="Times New Roman" w:hAnsi="Times New Roman" w:cs="Times New Roman"/>
          <w:bCs/>
          <w:lang/>
        </w:rPr>
        <w:t xml:space="preserve">подмывом опор мостов, опор ЛЭП; нарушением работы </w:t>
      </w:r>
      <w:r w:rsidRPr="0000422C">
        <w:rPr>
          <w:rFonts w:ascii="Times New Roman" w:hAnsi="Times New Roman" w:cs="Times New Roman"/>
          <w:bCs/>
          <w:lang/>
        </w:rPr>
        <w:t>дренажно-коллекторных и ливневых систем;</w:t>
      </w:r>
      <w:r w:rsidRPr="0000422C">
        <w:rPr>
          <w:rFonts w:ascii="Times New Roman" w:hAnsi="Times New Roman" w:cs="Times New Roman"/>
          <w:bCs/>
          <w:iCs/>
          <w:lang/>
        </w:rPr>
        <w:t xml:space="preserve"> </w:t>
      </w:r>
      <w:r w:rsidRPr="0000422C">
        <w:rPr>
          <w:rFonts w:ascii="Times New Roman" w:hAnsi="Times New Roman" w:cs="Times New Roman"/>
          <w:bCs/>
          <w:lang/>
        </w:rPr>
        <w:t>затруднением в работе всех видов транспорта</w:t>
      </w:r>
      <w:r w:rsidRPr="0000422C">
        <w:rPr>
          <w:rFonts w:ascii="Times New Roman" w:hAnsi="Times New Roman" w:cs="Times New Roman"/>
          <w:bCs/>
          <w:lang/>
        </w:rPr>
        <w:t>,</w:t>
      </w:r>
      <w:r w:rsidRPr="0000422C">
        <w:rPr>
          <w:rFonts w:ascii="Times New Roman" w:hAnsi="Times New Roman" w:cs="Times New Roman"/>
          <w:bCs/>
          <w:color w:val="000000"/>
          <w:lang/>
        </w:rPr>
        <w:t xml:space="preserve"> </w:t>
      </w:r>
      <w:r w:rsidRPr="0000422C">
        <w:rPr>
          <w:rFonts w:ascii="Times New Roman" w:hAnsi="Times New Roman" w:cs="Times New Roman"/>
          <w:bCs/>
          <w:lang/>
        </w:rPr>
        <w:t>нарушением работы дорожных и коммунальных служб; нарушением систем жизнеобеспечения населения.</w:t>
      </w:r>
      <w:r w:rsidRPr="0000422C">
        <w:rPr>
          <w:rFonts w:ascii="Times New Roman" w:hAnsi="Times New Roman" w:cs="Times New Roman"/>
          <w:bCs/>
          <w:lang/>
        </w:rPr>
        <w:t xml:space="preserve"> </w:t>
      </w:r>
      <w:r w:rsidRPr="0000422C">
        <w:rPr>
          <w:rFonts w:ascii="Times New Roman" w:hAnsi="Times New Roman" w:cs="Times New Roman"/>
          <w:b/>
          <w:lang/>
        </w:rPr>
        <w:t xml:space="preserve">(Источник ЧС и происшествий – </w:t>
      </w:r>
      <w:r w:rsidRPr="0000422C">
        <w:rPr>
          <w:rFonts w:ascii="Times New Roman" w:hAnsi="Times New Roman" w:cs="Times New Roman"/>
          <w:b/>
          <w:lang/>
        </w:rPr>
        <w:t xml:space="preserve">очень </w:t>
      </w:r>
      <w:r w:rsidRPr="0000422C">
        <w:rPr>
          <w:rFonts w:ascii="Times New Roman" w:hAnsi="Times New Roman" w:cs="Times New Roman"/>
          <w:b/>
          <w:lang/>
        </w:rPr>
        <w:t>сильные дожди</w:t>
      </w:r>
      <w:r w:rsidRPr="0000422C">
        <w:rPr>
          <w:rFonts w:ascii="Times New Roman" w:hAnsi="Times New Roman" w:cs="Times New Roman"/>
          <w:b/>
          <w:lang/>
        </w:rPr>
        <w:t>,</w:t>
      </w:r>
      <w:r w:rsidRPr="0000422C">
        <w:rPr>
          <w:rFonts w:ascii="Times New Roman" w:hAnsi="Times New Roman" w:cs="Times New Roman"/>
          <w:b/>
          <w:lang/>
        </w:rPr>
        <w:t xml:space="preserve"> </w:t>
      </w:r>
      <w:r w:rsidRPr="0000422C">
        <w:rPr>
          <w:rFonts w:ascii="Times New Roman" w:hAnsi="Times New Roman" w:cs="Times New Roman"/>
          <w:b/>
          <w:lang/>
        </w:rPr>
        <w:t>сильные ливни</w:t>
      </w:r>
      <w:r w:rsidRPr="0000422C">
        <w:rPr>
          <w:rFonts w:ascii="Times New Roman" w:hAnsi="Times New Roman" w:cs="Times New Roman"/>
          <w:b/>
          <w:bCs/>
          <w:lang/>
        </w:rPr>
        <w:t>).</w:t>
      </w:r>
    </w:p>
    <w:p w:rsidR="0000422C" w:rsidRPr="0000422C" w:rsidRDefault="0000422C" w:rsidP="0000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0422C">
        <w:rPr>
          <w:rFonts w:ascii="Times New Roman" w:hAnsi="Times New Roman" w:cs="Times New Roman"/>
          <w:b/>
        </w:rPr>
        <w:t>Для предупреждения и снижения последствий возможной ЧС рекомендуе</w:t>
      </w:r>
      <w:r w:rsidRPr="0000422C">
        <w:rPr>
          <w:rFonts w:ascii="Times New Roman" w:hAnsi="Times New Roman" w:cs="Times New Roman"/>
          <w:b/>
        </w:rPr>
        <w:t>т</w:t>
      </w:r>
      <w:r w:rsidRPr="0000422C">
        <w:rPr>
          <w:rFonts w:ascii="Times New Roman" w:hAnsi="Times New Roman" w:cs="Times New Roman"/>
          <w:b/>
        </w:rPr>
        <w:t>ся:</w:t>
      </w:r>
    </w:p>
    <w:p w:rsidR="0000422C" w:rsidRPr="0000422C" w:rsidRDefault="0000422C" w:rsidP="000042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</w:t>
      </w:r>
      <w:r w:rsidRPr="0000422C">
        <w:rPr>
          <w:rFonts w:ascii="Times New Roman" w:hAnsi="Times New Roman" w:cs="Times New Roman"/>
        </w:rPr>
        <w:t>т</w:t>
      </w:r>
      <w:r w:rsidRPr="0000422C">
        <w:rPr>
          <w:rFonts w:ascii="Times New Roman" w:hAnsi="Times New Roman" w:cs="Times New Roman"/>
        </w:rPr>
        <w:t xml:space="preserve">вующих мер. 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00422C">
        <w:rPr>
          <w:rFonts w:ascii="Times New Roman" w:hAnsi="Times New Roman" w:cs="Times New Roman"/>
        </w:rPr>
        <w:t>участках ж</w:t>
      </w:r>
      <w:proofErr w:type="gramEnd"/>
      <w:r w:rsidRPr="0000422C">
        <w:rPr>
          <w:rFonts w:ascii="Times New Roman" w:hAnsi="Times New Roman" w:cs="Times New Roman"/>
        </w:rPr>
        <w:t>/</w:t>
      </w:r>
      <w:proofErr w:type="spellStart"/>
      <w:r w:rsidRPr="0000422C">
        <w:rPr>
          <w:rFonts w:ascii="Times New Roman" w:hAnsi="Times New Roman" w:cs="Times New Roman"/>
        </w:rPr>
        <w:t>д</w:t>
      </w:r>
      <w:proofErr w:type="spellEnd"/>
      <w:r w:rsidRPr="0000422C">
        <w:rPr>
          <w:rFonts w:ascii="Times New Roman" w:hAnsi="Times New Roman" w:cs="Times New Roman"/>
        </w:rPr>
        <w:t xml:space="preserve"> и автодорог, энергосетях на территории республики;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5. Проверить готовность</w:t>
      </w:r>
      <w:r w:rsidRPr="0000422C">
        <w:rPr>
          <w:rFonts w:ascii="Times New Roman" w:hAnsi="Times New Roman" w:cs="Times New Roman"/>
          <w:lang w:val="uk-UA"/>
        </w:rPr>
        <w:t xml:space="preserve"> </w:t>
      </w:r>
      <w:r w:rsidRPr="0000422C">
        <w:rPr>
          <w:rFonts w:ascii="Times New Roman" w:hAnsi="Times New Roman" w:cs="Times New Roman"/>
        </w:rPr>
        <w:t>систем</w:t>
      </w:r>
      <w:r w:rsidRPr="0000422C">
        <w:rPr>
          <w:rFonts w:ascii="Times New Roman" w:hAnsi="Times New Roman" w:cs="Times New Roman"/>
          <w:lang w:val="uk-UA"/>
        </w:rPr>
        <w:t>ы</w:t>
      </w:r>
      <w:r w:rsidRPr="0000422C">
        <w:rPr>
          <w:rFonts w:ascii="Times New Roman" w:hAnsi="Times New Roman" w:cs="Times New Roman"/>
        </w:rPr>
        <w:t xml:space="preserve"> связи и оповещения;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00422C">
        <w:rPr>
          <w:rFonts w:ascii="Times New Roman" w:hAnsi="Times New Roman" w:cs="Times New Roman"/>
        </w:rPr>
        <w:t>контроль за</w:t>
      </w:r>
      <w:proofErr w:type="gramEnd"/>
      <w:r w:rsidRPr="0000422C">
        <w:rPr>
          <w:rFonts w:ascii="Times New Roman" w:hAnsi="Times New Roman" w:cs="Times New Roman"/>
        </w:rPr>
        <w:t xml:space="preserve"> готовностью к немедленному реагированию на возможные  неблагоприятные погодные явления; 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 xml:space="preserve">7. Организовать  </w:t>
      </w:r>
      <w:proofErr w:type="gramStart"/>
      <w:r w:rsidRPr="0000422C">
        <w:rPr>
          <w:rFonts w:ascii="Times New Roman" w:hAnsi="Times New Roman" w:cs="Times New Roman"/>
        </w:rPr>
        <w:t>контроль за</w:t>
      </w:r>
      <w:proofErr w:type="gramEnd"/>
      <w:r w:rsidRPr="0000422C">
        <w:rPr>
          <w:rFonts w:ascii="Times New Roman" w:hAnsi="Times New Roman" w:cs="Times New Roman"/>
        </w:rPr>
        <w:t xml:space="preserve"> водными объектами и гидротехническими сооружениями (дамбы обвалования, мосты);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8. Организовать  готовность бригад СМП к немедленному реагированию.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 xml:space="preserve">9. Провести мероприятия, направленные на обеспечение бесперебойной </w:t>
      </w:r>
      <w:proofErr w:type="gramStart"/>
      <w:r w:rsidRPr="0000422C">
        <w:rPr>
          <w:rFonts w:ascii="Times New Roman" w:hAnsi="Times New Roman" w:cs="Times New Roman"/>
        </w:rPr>
        <w:t>работы систем водоснабжения объектов социального назначения</w:t>
      </w:r>
      <w:proofErr w:type="gramEnd"/>
      <w:r w:rsidRPr="0000422C">
        <w:rPr>
          <w:rFonts w:ascii="Times New Roman" w:hAnsi="Times New Roman" w:cs="Times New Roman"/>
        </w:rPr>
        <w:t xml:space="preserve"> и жилых домов, особое внимание обращено на работу детских дошкольных учреждений, школ, больниц.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10. Предусмотреть организацию пунктов временного размещения.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11.Организовать круглосуточное дежурство аварийных бригад для ликвидации возможных аварий на сетях водоснабжения,  котельных и т.д.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00422C" w:rsidRPr="0000422C" w:rsidRDefault="0000422C" w:rsidP="00004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22C">
        <w:rPr>
          <w:rFonts w:ascii="Times New Roman" w:hAnsi="Times New Roman" w:cs="Times New Roman"/>
        </w:rPr>
        <w:t xml:space="preserve">13. </w:t>
      </w:r>
      <w:proofErr w:type="gramStart"/>
      <w:r w:rsidRPr="0000422C">
        <w:rPr>
          <w:rFonts w:ascii="Times New Roman" w:hAnsi="Times New Roman" w:cs="Times New Roman"/>
        </w:rPr>
        <w:t>Довести информацию до населенных пунктов МО РА через  глав муниципальных образований и глав сельских поселений, через СМИ.</w:t>
      </w:r>
      <w:proofErr w:type="gramEnd"/>
    </w:p>
    <w:p w:rsidR="0000422C" w:rsidRPr="0000422C" w:rsidRDefault="0000422C" w:rsidP="0000422C">
      <w:pPr>
        <w:tabs>
          <w:tab w:val="left" w:pos="0"/>
        </w:tabs>
        <w:spacing w:after="0" w:line="240" w:lineRule="auto"/>
        <w:ind w:right="-34"/>
        <w:rPr>
          <w:rFonts w:ascii="Times New Roman" w:hAnsi="Times New Roman" w:cs="Times New Roman"/>
        </w:rPr>
      </w:pPr>
    </w:p>
    <w:p w:rsidR="0000422C" w:rsidRPr="0000422C" w:rsidRDefault="0000422C" w:rsidP="0000422C">
      <w:pPr>
        <w:pStyle w:val="a3"/>
        <w:tabs>
          <w:tab w:val="left" w:pos="708"/>
        </w:tabs>
        <w:rPr>
          <w:sz w:val="22"/>
          <w:szCs w:val="22"/>
        </w:rPr>
      </w:pPr>
      <w:r w:rsidRPr="0000422C">
        <w:rPr>
          <w:sz w:val="22"/>
          <w:szCs w:val="22"/>
        </w:rPr>
        <w:t>Заместитель начальника Центра</w:t>
      </w:r>
    </w:p>
    <w:p w:rsidR="0000422C" w:rsidRPr="0000422C" w:rsidRDefault="0000422C" w:rsidP="0000422C">
      <w:pPr>
        <w:pStyle w:val="a3"/>
        <w:tabs>
          <w:tab w:val="left" w:pos="708"/>
        </w:tabs>
        <w:rPr>
          <w:sz w:val="22"/>
          <w:szCs w:val="22"/>
        </w:rPr>
      </w:pPr>
      <w:r w:rsidRPr="0000422C">
        <w:rPr>
          <w:sz w:val="22"/>
          <w:szCs w:val="22"/>
        </w:rPr>
        <w:t>(старший оперативный дежурный)</w:t>
      </w:r>
    </w:p>
    <w:p w:rsidR="0000422C" w:rsidRPr="0000422C" w:rsidRDefault="0000422C" w:rsidP="0000422C">
      <w:pPr>
        <w:pStyle w:val="a3"/>
        <w:tabs>
          <w:tab w:val="left" w:pos="708"/>
        </w:tabs>
        <w:rPr>
          <w:sz w:val="22"/>
          <w:szCs w:val="22"/>
        </w:rPr>
      </w:pPr>
      <w:r w:rsidRPr="0000422C">
        <w:rPr>
          <w:sz w:val="22"/>
          <w:szCs w:val="22"/>
        </w:rPr>
        <w:t>ФКУ «ЦУКС ГУ МЧС России по Республике Адыгея»</w:t>
      </w:r>
    </w:p>
    <w:p w:rsidR="0000422C" w:rsidRPr="0000422C" w:rsidRDefault="0000422C" w:rsidP="0000422C">
      <w:pPr>
        <w:pStyle w:val="a3"/>
        <w:tabs>
          <w:tab w:val="left" w:pos="708"/>
        </w:tabs>
        <w:rPr>
          <w:sz w:val="22"/>
          <w:szCs w:val="22"/>
        </w:rPr>
      </w:pPr>
      <w:r w:rsidRPr="0000422C">
        <w:rPr>
          <w:rFonts w:eastAsia="Calibri"/>
          <w:sz w:val="22"/>
          <w:szCs w:val="22"/>
          <w:lang w:eastAsia="en-US"/>
        </w:rPr>
        <w:t xml:space="preserve">подполковник  внутренней службы                                                                               А.П. </w:t>
      </w:r>
      <w:proofErr w:type="spellStart"/>
      <w:r w:rsidRPr="0000422C">
        <w:rPr>
          <w:rFonts w:eastAsia="Calibri"/>
          <w:sz w:val="22"/>
          <w:szCs w:val="22"/>
          <w:lang w:eastAsia="en-US"/>
        </w:rPr>
        <w:t>Полозюк</w:t>
      </w:r>
      <w:proofErr w:type="spellEnd"/>
    </w:p>
    <w:p w:rsidR="0000422C" w:rsidRPr="0000422C" w:rsidRDefault="0000422C" w:rsidP="0000422C">
      <w:pPr>
        <w:pStyle w:val="a3"/>
        <w:tabs>
          <w:tab w:val="left" w:pos="708"/>
        </w:tabs>
        <w:rPr>
          <w:sz w:val="22"/>
          <w:szCs w:val="22"/>
        </w:rPr>
      </w:pPr>
    </w:p>
    <w:p w:rsidR="009A670D" w:rsidRPr="0000422C" w:rsidRDefault="009A670D" w:rsidP="0000422C">
      <w:pPr>
        <w:spacing w:after="0" w:line="240" w:lineRule="auto"/>
        <w:rPr>
          <w:rFonts w:ascii="Times New Roman" w:hAnsi="Times New Roman" w:cs="Times New Roman"/>
        </w:rPr>
      </w:pPr>
    </w:p>
    <w:sectPr w:rsidR="009A670D" w:rsidRPr="0000422C" w:rsidSect="00720322">
      <w:pgSz w:w="11906" w:h="16838"/>
      <w:pgMar w:top="180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22C"/>
    <w:rsid w:val="0000422C"/>
    <w:rsid w:val="005363D4"/>
    <w:rsid w:val="009A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22C"/>
    <w:pPr>
      <w:widowControl w:val="0"/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0422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00422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EDDS</dc:creator>
  <cp:keywords/>
  <dc:description/>
  <cp:lastModifiedBy>OD EDDS</cp:lastModifiedBy>
  <cp:revision>3</cp:revision>
  <dcterms:created xsi:type="dcterms:W3CDTF">2018-05-21T23:23:00Z</dcterms:created>
  <dcterms:modified xsi:type="dcterms:W3CDTF">2018-05-21T23:30:00Z</dcterms:modified>
</cp:coreProperties>
</file>